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43" w:rsidRPr="002F2A43" w:rsidRDefault="002F2A43" w:rsidP="00F6747F">
      <w:pPr>
        <w:widowControl/>
        <w:pBdr>
          <w:bottom w:val="single" w:sz="6" w:space="6" w:color="E5E5E5"/>
        </w:pBdr>
        <w:shd w:val="clear" w:color="auto" w:fill="FFFFFF"/>
        <w:spacing w:before="100" w:beforeAutospacing="1" w:after="90" w:line="450" w:lineRule="atLeast"/>
        <w:ind w:firstLineChars="550" w:firstLine="2153"/>
        <w:outlineLvl w:val="1"/>
        <w:rPr>
          <w:rFonts w:ascii="宋体" w:eastAsia="宋体" w:hAnsi="宋体" w:cs="宋体"/>
          <w:b/>
          <w:bCs/>
          <w:color w:val="004499"/>
          <w:kern w:val="36"/>
          <w:sz w:val="39"/>
          <w:szCs w:val="39"/>
        </w:rPr>
      </w:pPr>
      <w:r w:rsidRPr="002F2A43">
        <w:rPr>
          <w:rFonts w:ascii="宋体" w:eastAsia="宋体" w:hAnsi="宋体" w:cs="宋体" w:hint="eastAsia"/>
          <w:b/>
          <w:bCs/>
          <w:color w:val="004499"/>
          <w:kern w:val="36"/>
          <w:sz w:val="39"/>
          <w:szCs w:val="39"/>
        </w:rPr>
        <w:t>2013-2014学年“十佳教职工”先进事迹</w:t>
      </w:r>
    </w:p>
    <w:p w:rsidR="002F2A43" w:rsidRPr="002F2A43" w:rsidRDefault="002F2A43" w:rsidP="002F2A43">
      <w:pPr>
        <w:widowControl/>
        <w:shd w:val="clear" w:color="auto" w:fill="FFFFFF"/>
        <w:spacing w:line="375" w:lineRule="atLeast"/>
        <w:rPr>
          <w:rFonts w:ascii="宋体" w:eastAsia="宋体" w:hAnsi="宋体" w:cs="宋体"/>
          <w:kern w:val="0"/>
          <w:sz w:val="18"/>
          <w:szCs w:val="18"/>
        </w:rPr>
      </w:pPr>
      <w:r>
        <w:rPr>
          <w:rFonts w:ascii="宋体" w:eastAsia="宋体" w:hAnsi="宋体" w:cs="宋体"/>
          <w:b/>
          <w:bCs/>
          <w:noProof/>
          <w:kern w:val="0"/>
          <w:szCs w:val="21"/>
        </w:rPr>
        <w:drawing>
          <wp:inline distT="0" distB="0" distL="0" distR="0">
            <wp:extent cx="7077075" cy="3057525"/>
            <wp:effectExtent l="19050" t="0" r="9525"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7077075" cy="3057525"/>
                    </a:xfrm>
                    <a:prstGeom prst="rect">
                      <a:avLst/>
                    </a:prstGeom>
                    <a:noFill/>
                    <a:ln w="9525">
                      <a:noFill/>
                      <a:miter lim="800000"/>
                      <a:headEnd/>
                      <a:tailEnd/>
                    </a:ln>
                  </pic:spPr>
                </pic:pic>
              </a:graphicData>
            </a:graphic>
          </wp:inline>
        </w:drawing>
      </w:r>
      <w:r w:rsidRPr="002F2A43">
        <w:rPr>
          <w:rFonts w:ascii="宋体" w:eastAsia="宋体" w:hAnsi="宋体" w:cs="宋体"/>
          <w:b/>
          <w:bCs/>
          <w:kern w:val="0"/>
          <w:szCs w:val="21"/>
          <w:u w:val="single"/>
        </w:rPr>
        <w:br/>
      </w:r>
      <w:r w:rsidRPr="002F2A43">
        <w:rPr>
          <w:rFonts w:ascii="宋体" w:eastAsia="宋体" w:hAnsi="宋体" w:cs="宋体"/>
          <w:b/>
          <w:bCs/>
          <w:kern w:val="0"/>
          <w:u w:val="single"/>
        </w:rPr>
        <w:t>马丽 华彩芬芳</w:t>
      </w:r>
      <w:r w:rsidRPr="002F2A43">
        <w:rPr>
          <w:rFonts w:ascii="宋体" w:eastAsia="宋体" w:hAnsi="宋体" w:cs="宋体"/>
          <w:kern w:val="0"/>
          <w:szCs w:val="21"/>
        </w:rPr>
        <w:br/>
        <w:t>国际工商管理系人力专业教研室主任。工作认真负责，在教学，科研和行政管理等各方面表现优秀，无论带领教师团队还是学生团队，在各项活动和竞赛中均有出色的发挥。</w:t>
      </w:r>
      <w:r w:rsidRPr="002F2A43">
        <w:rPr>
          <w:rFonts w:ascii="宋体" w:eastAsia="宋体" w:hAnsi="宋体" w:cs="宋体"/>
          <w:kern w:val="0"/>
          <w:szCs w:val="21"/>
        </w:rPr>
        <w:br/>
        <w:t>颁奖词：</w:t>
      </w:r>
      <w:r w:rsidRPr="002F2A43">
        <w:rPr>
          <w:rFonts w:ascii="宋体" w:eastAsia="宋体" w:hAnsi="宋体" w:cs="宋体"/>
          <w:kern w:val="0"/>
          <w:szCs w:val="21"/>
        </w:rPr>
        <w:br/>
        <w:t>成长是一座绚丽的舞台，有才能的人会赢得华彩；教育是一片寂静的苗圃，有执着的人会收获祝福。用知识去灌溉学生，用言行去影响学生，有了优秀的榜样，自然会硕果芬芳。</w:t>
      </w:r>
      <w:r w:rsidRPr="002F2A43">
        <w:rPr>
          <w:rFonts w:ascii="宋体" w:eastAsia="宋体" w:hAnsi="宋体" w:cs="宋体"/>
          <w:kern w:val="0"/>
          <w:szCs w:val="21"/>
        </w:rPr>
        <w:br/>
      </w:r>
      <w:r w:rsidRPr="002F2A43">
        <w:rPr>
          <w:rFonts w:ascii="宋体" w:eastAsia="宋体" w:hAnsi="宋体" w:cs="宋体"/>
          <w:kern w:val="0"/>
          <w:szCs w:val="21"/>
        </w:rPr>
        <w:lastRenderedPageBreak/>
        <w:br/>
      </w:r>
      <w:r w:rsidRPr="002F2A43">
        <w:rPr>
          <w:rFonts w:ascii="宋体" w:eastAsia="宋体" w:hAnsi="宋体" w:cs="宋体"/>
          <w:b/>
          <w:bCs/>
          <w:kern w:val="0"/>
          <w:u w:val="single"/>
        </w:rPr>
        <w:t>赵宏伟 学育经纬</w:t>
      </w:r>
      <w:r w:rsidRPr="002F2A43">
        <w:rPr>
          <w:rFonts w:ascii="宋体" w:eastAsia="宋体" w:hAnsi="宋体" w:cs="宋体"/>
          <w:kern w:val="0"/>
          <w:szCs w:val="21"/>
        </w:rPr>
        <w:br/>
        <w:t>国际工商管理系会计专业教研室主任。作为我院学生人数最多的专业教研室负责人，出色的完成学院布置的各项工作，在教学和科研方面获得众多奖项和荣誉称号。</w:t>
      </w:r>
      <w:r w:rsidRPr="002F2A43">
        <w:rPr>
          <w:rFonts w:ascii="宋体" w:eastAsia="宋体" w:hAnsi="宋体" w:cs="宋体"/>
          <w:kern w:val="0"/>
          <w:szCs w:val="21"/>
        </w:rPr>
        <w:br/>
        <w:t>颁奖词：</w:t>
      </w:r>
      <w:r w:rsidRPr="002F2A43">
        <w:rPr>
          <w:rFonts w:ascii="宋体" w:eastAsia="宋体" w:hAnsi="宋体" w:cs="宋体"/>
          <w:kern w:val="0"/>
          <w:szCs w:val="21"/>
        </w:rPr>
        <w:br/>
        <w:t>工作面前，她展示全面的能力，学生面前，她传递知识的魅力。几载拼搏却凝聚成对教育工作不凡的感悟和对更高目标的努力。她用专心去演绎优秀，用认真去诠释追求。</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Pr>
          <w:rFonts w:ascii="宋体" w:eastAsia="宋体" w:hAnsi="宋体" w:cs="宋体"/>
          <w:b/>
          <w:bCs/>
          <w:noProof/>
          <w:kern w:val="0"/>
          <w:szCs w:val="21"/>
        </w:rPr>
        <w:drawing>
          <wp:inline distT="0" distB="0" distL="0" distR="0">
            <wp:extent cx="7077075" cy="3057525"/>
            <wp:effectExtent l="19050" t="0" r="952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7077075" cy="3057525"/>
                    </a:xfrm>
                    <a:prstGeom prst="rect">
                      <a:avLst/>
                    </a:prstGeom>
                    <a:noFill/>
                    <a:ln w="9525">
                      <a:noFill/>
                      <a:miter lim="800000"/>
                      <a:headEnd/>
                      <a:tailEnd/>
                    </a:ln>
                  </pic:spPr>
                </pic:pic>
              </a:graphicData>
            </a:graphic>
          </wp:inline>
        </w:drawing>
      </w:r>
      <w:r w:rsidRPr="002F2A43">
        <w:rPr>
          <w:rFonts w:ascii="宋体" w:eastAsia="宋体" w:hAnsi="宋体" w:cs="宋体"/>
          <w:b/>
          <w:bCs/>
          <w:kern w:val="0"/>
          <w:szCs w:val="21"/>
          <w:u w:val="single"/>
        </w:rPr>
        <w:br/>
      </w:r>
      <w:r w:rsidRPr="002F2A43">
        <w:rPr>
          <w:rFonts w:ascii="宋体" w:eastAsia="宋体" w:hAnsi="宋体" w:cs="宋体"/>
          <w:b/>
          <w:bCs/>
          <w:kern w:val="0"/>
          <w:u w:val="single"/>
        </w:rPr>
        <w:lastRenderedPageBreak/>
        <w:t>张迎新 教师榜样</w:t>
      </w:r>
      <w:r w:rsidRPr="002F2A43">
        <w:rPr>
          <w:rFonts w:ascii="宋体" w:eastAsia="宋体" w:hAnsi="宋体" w:cs="宋体"/>
          <w:kern w:val="0"/>
          <w:szCs w:val="21"/>
        </w:rPr>
        <w:br/>
        <w:t>国际工商管理系物流专业教研室主任。教研室工作注重思路创新，教学工作注重学生能力培养，科研项目方面发表了多篇高质量的文章。</w:t>
      </w:r>
      <w:r w:rsidRPr="002F2A43">
        <w:rPr>
          <w:rFonts w:ascii="宋体" w:eastAsia="宋体" w:hAnsi="宋体" w:cs="宋体"/>
          <w:kern w:val="0"/>
          <w:szCs w:val="21"/>
        </w:rPr>
        <w:br/>
        <w:t>颁奖词：</w:t>
      </w:r>
      <w:r w:rsidRPr="002F2A43">
        <w:rPr>
          <w:rFonts w:ascii="宋体" w:eastAsia="宋体" w:hAnsi="宋体" w:cs="宋体"/>
          <w:kern w:val="0"/>
          <w:szCs w:val="21"/>
        </w:rPr>
        <w:br/>
        <w:t>在探索的路上，她用智慧和毅力演绎了绚丽的华章；在教学的殿堂里，她用育人的心向我们传递了力量。精彩的讲解，精彩的教师！</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b/>
          <w:bCs/>
          <w:kern w:val="0"/>
          <w:u w:val="single"/>
        </w:rPr>
        <w:t>刘天蓬 妙手丹心</w:t>
      </w:r>
      <w:r w:rsidRPr="002F2A43">
        <w:rPr>
          <w:rFonts w:ascii="宋体" w:eastAsia="宋体" w:hAnsi="宋体" w:cs="宋体"/>
          <w:kern w:val="0"/>
          <w:szCs w:val="21"/>
        </w:rPr>
        <w:br/>
        <w:t>艺术设计系教师，工作细致认真，在教学过程中注意教学方法和学生具体情况相结合，因材施教，同时能够根据自身的教学风格对教学内容进行创新，获得了学生的一致好评。</w:t>
      </w:r>
      <w:r w:rsidRPr="002F2A43">
        <w:rPr>
          <w:rFonts w:ascii="宋体" w:eastAsia="宋体" w:hAnsi="宋体" w:cs="宋体"/>
          <w:kern w:val="0"/>
          <w:szCs w:val="21"/>
        </w:rPr>
        <w:br/>
        <w:t>颁奖词：</w:t>
      </w:r>
      <w:r w:rsidRPr="002F2A43">
        <w:rPr>
          <w:rFonts w:ascii="宋体" w:eastAsia="宋体" w:hAnsi="宋体" w:cs="宋体"/>
          <w:kern w:val="0"/>
          <w:szCs w:val="21"/>
        </w:rPr>
        <w:br/>
        <w:t>高于生活的艺术，会回馈给生活一种优雅。源于生活的感悟，会寄托在事业上一种信念。他用一个师者的情怀演绎着艺术的灵动。这是一种让我们钦佩的教育艺术。</w:t>
      </w:r>
      <w:r w:rsidRPr="002F2A43">
        <w:rPr>
          <w:rFonts w:ascii="宋体" w:eastAsia="宋体" w:hAnsi="宋体" w:cs="宋体"/>
          <w:kern w:val="0"/>
          <w:szCs w:val="21"/>
        </w:rPr>
        <w:br/>
      </w:r>
      <w:r>
        <w:rPr>
          <w:rFonts w:ascii="宋体" w:eastAsia="宋体" w:hAnsi="宋体" w:cs="宋体"/>
          <w:b/>
          <w:bCs/>
          <w:noProof/>
          <w:kern w:val="0"/>
          <w:szCs w:val="21"/>
        </w:rPr>
        <w:lastRenderedPageBreak/>
        <w:drawing>
          <wp:inline distT="0" distB="0" distL="0" distR="0">
            <wp:extent cx="7077075" cy="3019425"/>
            <wp:effectExtent l="19050" t="0" r="9525"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cstate="print"/>
                    <a:srcRect/>
                    <a:stretch>
                      <a:fillRect/>
                    </a:stretch>
                  </pic:blipFill>
                  <pic:spPr bwMode="auto">
                    <a:xfrm>
                      <a:off x="0" y="0"/>
                      <a:ext cx="7077075" cy="3019425"/>
                    </a:xfrm>
                    <a:prstGeom prst="rect">
                      <a:avLst/>
                    </a:prstGeom>
                    <a:noFill/>
                    <a:ln w="9525">
                      <a:noFill/>
                      <a:miter lim="800000"/>
                      <a:headEnd/>
                      <a:tailEnd/>
                    </a:ln>
                  </pic:spPr>
                </pic:pic>
              </a:graphicData>
            </a:graphic>
          </wp:inline>
        </w:drawing>
      </w:r>
      <w:r w:rsidRPr="002F2A43">
        <w:rPr>
          <w:rFonts w:ascii="宋体" w:eastAsia="宋体" w:hAnsi="宋体" w:cs="宋体"/>
          <w:b/>
          <w:bCs/>
          <w:kern w:val="0"/>
          <w:szCs w:val="21"/>
          <w:u w:val="single"/>
        </w:rPr>
        <w:br/>
      </w:r>
      <w:r w:rsidRPr="002F2A43">
        <w:rPr>
          <w:rFonts w:ascii="宋体" w:eastAsia="宋体" w:hAnsi="宋体" w:cs="宋体"/>
          <w:b/>
          <w:bCs/>
          <w:kern w:val="0"/>
          <w:u w:val="single"/>
        </w:rPr>
        <w:t>刘刚 春风化雨</w:t>
      </w:r>
      <w:r w:rsidRPr="002F2A43">
        <w:rPr>
          <w:rFonts w:ascii="宋体" w:eastAsia="宋体" w:hAnsi="宋体" w:cs="宋体"/>
          <w:kern w:val="0"/>
          <w:szCs w:val="21"/>
        </w:rPr>
        <w:br/>
        <w:t>国际工商管理系办公室副主任，系团总支书记。工作积极主动，在学生管理工作和学团活动方面不仅保持了好的传统性，同时在学生活动形式和内容上进行了多方面的创新，取得了突出的成绩。</w:t>
      </w:r>
      <w:r w:rsidRPr="002F2A43">
        <w:rPr>
          <w:rFonts w:ascii="宋体" w:eastAsia="宋体" w:hAnsi="宋体" w:cs="宋体"/>
          <w:kern w:val="0"/>
          <w:szCs w:val="21"/>
        </w:rPr>
        <w:br/>
        <w:t>颁奖词：</w:t>
      </w:r>
      <w:r w:rsidRPr="002F2A43">
        <w:rPr>
          <w:rFonts w:ascii="宋体" w:eastAsia="宋体" w:hAnsi="宋体" w:cs="宋体"/>
          <w:kern w:val="0"/>
          <w:szCs w:val="21"/>
        </w:rPr>
        <w:br/>
        <w:t>于潇洒者，浪漫莫过于踏遍千山万水，领略无边的风景。于耕耘者，执着只一念尝尽春华秋实，点染方寸的芬芳。以无边驭方寸，这就是耕耘者的潇洒。</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b/>
          <w:bCs/>
          <w:kern w:val="0"/>
          <w:u w:val="single"/>
        </w:rPr>
        <w:t>陈浩 抱诚守真</w:t>
      </w:r>
      <w:r w:rsidRPr="002F2A43">
        <w:rPr>
          <w:rFonts w:ascii="宋体" w:eastAsia="宋体" w:hAnsi="宋体" w:cs="宋体"/>
          <w:kern w:val="0"/>
          <w:szCs w:val="21"/>
        </w:rPr>
        <w:br/>
      </w:r>
      <w:r w:rsidRPr="002F2A43">
        <w:rPr>
          <w:rFonts w:ascii="宋体" w:eastAsia="宋体" w:hAnsi="宋体" w:cs="宋体"/>
          <w:kern w:val="0"/>
          <w:szCs w:val="21"/>
        </w:rPr>
        <w:lastRenderedPageBreak/>
        <w:t>国际工商管理系辅导员，工作中注重方法，善于钻研，对学生工作认真，耐心，所带班级团队在本年度各项活动中取得了优异的成绩，深受学生的爱戴。</w:t>
      </w:r>
      <w:r w:rsidRPr="002F2A43">
        <w:rPr>
          <w:rFonts w:ascii="宋体" w:eastAsia="宋体" w:hAnsi="宋体" w:cs="宋体"/>
          <w:kern w:val="0"/>
          <w:szCs w:val="21"/>
        </w:rPr>
        <w:br/>
        <w:t>颁奖词：</w:t>
      </w:r>
      <w:r w:rsidRPr="002F2A43">
        <w:rPr>
          <w:rFonts w:ascii="宋体" w:eastAsia="宋体" w:hAnsi="宋体" w:cs="宋体"/>
          <w:kern w:val="0"/>
          <w:szCs w:val="21"/>
        </w:rPr>
        <w:br/>
        <w:t>技不在高，而在真；术不在巧，而在诚。当认真与耐心成为钻研的主旋律时，我们可以清晰的看到一名年轻教育者成长的步伐，是何等的踏实与铿锵。</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Pr>
          <w:rFonts w:ascii="宋体" w:eastAsia="宋体" w:hAnsi="宋体" w:cs="宋体"/>
          <w:b/>
          <w:bCs/>
          <w:noProof/>
          <w:kern w:val="0"/>
          <w:szCs w:val="21"/>
        </w:rPr>
        <w:drawing>
          <wp:inline distT="0" distB="0" distL="0" distR="0">
            <wp:extent cx="7077075" cy="3048000"/>
            <wp:effectExtent l="19050" t="0" r="9525"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cstate="print"/>
                    <a:srcRect/>
                    <a:stretch>
                      <a:fillRect/>
                    </a:stretch>
                  </pic:blipFill>
                  <pic:spPr bwMode="auto">
                    <a:xfrm>
                      <a:off x="0" y="0"/>
                      <a:ext cx="7077075" cy="3048000"/>
                    </a:xfrm>
                    <a:prstGeom prst="rect">
                      <a:avLst/>
                    </a:prstGeom>
                    <a:noFill/>
                    <a:ln w="9525">
                      <a:noFill/>
                      <a:miter lim="800000"/>
                      <a:headEnd/>
                      <a:tailEnd/>
                    </a:ln>
                  </pic:spPr>
                </pic:pic>
              </a:graphicData>
            </a:graphic>
          </wp:inline>
        </w:drawing>
      </w:r>
      <w:r w:rsidRPr="002F2A43">
        <w:rPr>
          <w:rFonts w:ascii="宋体" w:eastAsia="宋体" w:hAnsi="宋体" w:cs="宋体"/>
          <w:b/>
          <w:bCs/>
          <w:kern w:val="0"/>
          <w:szCs w:val="21"/>
          <w:u w:val="single"/>
        </w:rPr>
        <w:br/>
      </w:r>
      <w:r w:rsidRPr="002F2A43">
        <w:rPr>
          <w:rFonts w:ascii="宋体" w:eastAsia="宋体" w:hAnsi="宋体" w:cs="宋体"/>
          <w:b/>
          <w:bCs/>
          <w:kern w:val="0"/>
          <w:u w:val="single"/>
        </w:rPr>
        <w:t>佘沛鑫 心心相印</w:t>
      </w:r>
      <w:r w:rsidRPr="002F2A43">
        <w:rPr>
          <w:rFonts w:ascii="宋体" w:eastAsia="宋体" w:hAnsi="宋体" w:cs="宋体"/>
          <w:kern w:val="0"/>
          <w:szCs w:val="21"/>
        </w:rPr>
        <w:br/>
        <w:t>涉外经济贸易系辅导员，工作勤勤恳恳，任劳任怨，在日常工作中发挥了一名青年党员的模范带头作用，全身心投入到学生管理工作中，并取得了优异的成绩。</w:t>
      </w:r>
      <w:r w:rsidRPr="002F2A43">
        <w:rPr>
          <w:rFonts w:ascii="宋体" w:eastAsia="宋体" w:hAnsi="宋体" w:cs="宋体"/>
          <w:kern w:val="0"/>
          <w:szCs w:val="21"/>
        </w:rPr>
        <w:br/>
      </w:r>
      <w:r w:rsidRPr="002F2A43">
        <w:rPr>
          <w:rFonts w:ascii="宋体" w:eastAsia="宋体" w:hAnsi="宋体" w:cs="宋体"/>
          <w:kern w:val="0"/>
          <w:szCs w:val="21"/>
        </w:rPr>
        <w:lastRenderedPageBreak/>
        <w:t>颁奖词：</w:t>
      </w:r>
      <w:r w:rsidRPr="002F2A43">
        <w:rPr>
          <w:rFonts w:ascii="宋体" w:eastAsia="宋体" w:hAnsi="宋体" w:cs="宋体"/>
          <w:kern w:val="0"/>
          <w:szCs w:val="21"/>
        </w:rPr>
        <w:br/>
        <w:t>对教育的崇敬，因为心中有憧憬，对荣誉的珍惜，因为拼搏用真心，如果说对赞许的感激是源于对生活的感动，那么他所回馈事业的，便是用耐心，爱心和责任心的不懈诠释。</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b/>
          <w:bCs/>
          <w:kern w:val="0"/>
          <w:u w:val="single"/>
        </w:rPr>
        <w:t>姚丽 烛照书香</w:t>
      </w:r>
      <w:r w:rsidRPr="002F2A43">
        <w:rPr>
          <w:rFonts w:ascii="宋体" w:eastAsia="宋体" w:hAnsi="宋体" w:cs="宋体"/>
          <w:kern w:val="0"/>
          <w:szCs w:val="21"/>
        </w:rPr>
        <w:br/>
        <w:t>教务部教务助理。负责学院实验教学和实习实训等教学实践工作，工作勤恳认真，积极参与包括学院实验教学示范中心的评选工作和实验室改造等工作，获得领导和同事一致好评。</w:t>
      </w:r>
      <w:r w:rsidRPr="002F2A43">
        <w:rPr>
          <w:rFonts w:ascii="宋体" w:eastAsia="宋体" w:hAnsi="宋体" w:cs="宋体"/>
          <w:kern w:val="0"/>
          <w:szCs w:val="21"/>
        </w:rPr>
        <w:br/>
        <w:t>颁奖词：</w:t>
      </w:r>
      <w:r w:rsidRPr="002F2A43">
        <w:rPr>
          <w:rFonts w:ascii="宋体" w:eastAsia="宋体" w:hAnsi="宋体" w:cs="宋体"/>
          <w:kern w:val="0"/>
          <w:szCs w:val="21"/>
        </w:rPr>
        <w:br/>
        <w:t>没有慷慨激昂的豪言壮语，只有一马当先的身体力行。没有光彩夺目的花团锦簇，却一样默默谱写着绚烂的乐章。她用踏实和辛勤，挥洒万卷书香。</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Pr>
          <w:rFonts w:ascii="宋体" w:eastAsia="宋体" w:hAnsi="宋体" w:cs="宋体"/>
          <w:b/>
          <w:bCs/>
          <w:noProof/>
          <w:kern w:val="0"/>
          <w:szCs w:val="21"/>
        </w:rPr>
        <w:lastRenderedPageBreak/>
        <w:drawing>
          <wp:inline distT="0" distB="0" distL="0" distR="0">
            <wp:extent cx="7077075" cy="3076575"/>
            <wp:effectExtent l="19050" t="0" r="9525"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cstate="print"/>
                    <a:srcRect/>
                    <a:stretch>
                      <a:fillRect/>
                    </a:stretch>
                  </pic:blipFill>
                  <pic:spPr bwMode="auto">
                    <a:xfrm>
                      <a:off x="0" y="0"/>
                      <a:ext cx="7077075" cy="3076575"/>
                    </a:xfrm>
                    <a:prstGeom prst="rect">
                      <a:avLst/>
                    </a:prstGeom>
                    <a:noFill/>
                    <a:ln w="9525">
                      <a:noFill/>
                      <a:miter lim="800000"/>
                      <a:headEnd/>
                      <a:tailEnd/>
                    </a:ln>
                  </pic:spPr>
                </pic:pic>
              </a:graphicData>
            </a:graphic>
          </wp:inline>
        </w:drawing>
      </w:r>
      <w:r w:rsidRPr="002F2A43">
        <w:rPr>
          <w:rFonts w:ascii="宋体" w:eastAsia="宋体" w:hAnsi="宋体" w:cs="宋体"/>
          <w:b/>
          <w:bCs/>
          <w:kern w:val="0"/>
          <w:szCs w:val="21"/>
          <w:u w:val="single"/>
        </w:rPr>
        <w:br/>
      </w:r>
      <w:r w:rsidRPr="002F2A43">
        <w:rPr>
          <w:rFonts w:ascii="宋体" w:eastAsia="宋体" w:hAnsi="宋体" w:cs="宋体"/>
          <w:b/>
          <w:bCs/>
          <w:kern w:val="0"/>
          <w:u w:val="single"/>
        </w:rPr>
        <w:t>段欣欣 于无声处</w:t>
      </w:r>
      <w:r w:rsidRPr="002F2A43">
        <w:rPr>
          <w:rFonts w:ascii="宋体" w:eastAsia="宋体" w:hAnsi="宋体" w:cs="宋体"/>
          <w:kern w:val="0"/>
          <w:szCs w:val="21"/>
        </w:rPr>
        <w:br/>
        <w:t>财务部会计，工作踏实勤奋，具有良好的工作责任感和原则性。在我院的财务工作中负责了大量细致的工作并出色的完成了任务，为我院财务工作平稳有序的进行贡献了力量。</w:t>
      </w:r>
      <w:r w:rsidRPr="002F2A43">
        <w:rPr>
          <w:rFonts w:ascii="宋体" w:eastAsia="宋体" w:hAnsi="宋体" w:cs="宋体"/>
          <w:kern w:val="0"/>
          <w:szCs w:val="21"/>
        </w:rPr>
        <w:br/>
        <w:t>颁奖词：</w:t>
      </w:r>
      <w:r w:rsidRPr="002F2A43">
        <w:rPr>
          <w:rFonts w:ascii="宋体" w:eastAsia="宋体" w:hAnsi="宋体" w:cs="宋体"/>
          <w:kern w:val="0"/>
          <w:szCs w:val="21"/>
        </w:rPr>
        <w:br/>
        <w:t>她坦言，会计工作不会有惊人的业绩和光环，但呈现给我们的，一定是最全面，最客观的体现。她承认，会计工作充满着琐碎和平凡，但构筑给我们的，却是前进和发展的恢弘篇章。精准的数字后不仅是一种工作能力，更是一种责任和品格。</w:t>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kern w:val="0"/>
          <w:szCs w:val="21"/>
        </w:rPr>
        <w:br/>
      </w:r>
      <w:r w:rsidRPr="002F2A43">
        <w:rPr>
          <w:rFonts w:ascii="宋体" w:eastAsia="宋体" w:hAnsi="宋体" w:cs="宋体"/>
          <w:b/>
          <w:bCs/>
          <w:kern w:val="0"/>
          <w:u w:val="single"/>
        </w:rPr>
        <w:lastRenderedPageBreak/>
        <w:t>李玉龙 恪守不违</w:t>
      </w:r>
      <w:r w:rsidRPr="002F2A43">
        <w:rPr>
          <w:rFonts w:ascii="宋体" w:eastAsia="宋体" w:hAnsi="宋体" w:cs="宋体"/>
          <w:kern w:val="0"/>
          <w:szCs w:val="21"/>
        </w:rPr>
        <w:br/>
        <w:t>综合保障部管理人员。负责学院内勤的诸多事务性工作，工作作风踏实稳重，严谨细致，在我院防水修复，主楼启用的对接以及后勤日常维护工作中发挥突出作用，为学院的稳定运行做出了贡献。</w:t>
      </w:r>
      <w:r w:rsidRPr="002F2A43">
        <w:rPr>
          <w:rFonts w:ascii="宋体" w:eastAsia="宋体" w:hAnsi="宋体" w:cs="宋体"/>
          <w:kern w:val="0"/>
          <w:szCs w:val="21"/>
        </w:rPr>
        <w:br/>
        <w:t>颁奖词：</w:t>
      </w:r>
      <w:r w:rsidRPr="002F2A43">
        <w:rPr>
          <w:rFonts w:ascii="宋体" w:eastAsia="宋体" w:hAnsi="宋体" w:cs="宋体"/>
          <w:kern w:val="0"/>
          <w:szCs w:val="21"/>
        </w:rPr>
        <w:br/>
        <w:t>校园洋溢着绿草如茵，你埋下头，细心呵护着美丽。主楼眺望着风景如画，你挺起胸，用心守护着雄伟。时间可以让人沉淀出一种令人尊重的气质，让我们欣赏到这十几年如一日的精彩。</w:t>
      </w:r>
      <w:r w:rsidRPr="002F2A43">
        <w:rPr>
          <w:rFonts w:ascii="宋体" w:eastAsia="宋体" w:hAnsi="宋体" w:cs="宋体"/>
          <w:kern w:val="0"/>
          <w:sz w:val="18"/>
          <w:szCs w:val="18"/>
        </w:rPr>
        <w:br/>
      </w:r>
    </w:p>
    <w:p w:rsidR="0024646E" w:rsidRDefault="0024646E"/>
    <w:sectPr w:rsidR="0024646E" w:rsidSect="002F2A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EE" w:rsidRDefault="001C5EEE" w:rsidP="00373E6E">
      <w:pPr>
        <w:spacing w:line="240" w:lineRule="auto"/>
      </w:pPr>
      <w:r>
        <w:separator/>
      </w:r>
    </w:p>
  </w:endnote>
  <w:endnote w:type="continuationSeparator" w:id="1">
    <w:p w:rsidR="001C5EEE" w:rsidRDefault="001C5EEE" w:rsidP="00373E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EE" w:rsidRDefault="001C5EEE" w:rsidP="00373E6E">
      <w:pPr>
        <w:spacing w:line="240" w:lineRule="auto"/>
      </w:pPr>
      <w:r>
        <w:separator/>
      </w:r>
    </w:p>
  </w:footnote>
  <w:footnote w:type="continuationSeparator" w:id="1">
    <w:p w:rsidR="001C5EEE" w:rsidRDefault="001C5EEE" w:rsidP="00373E6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A43"/>
    <w:rsid w:val="000E5277"/>
    <w:rsid w:val="001C5EEE"/>
    <w:rsid w:val="0024646E"/>
    <w:rsid w:val="002F2A43"/>
    <w:rsid w:val="00373E6E"/>
    <w:rsid w:val="005C33C4"/>
    <w:rsid w:val="0092178E"/>
    <w:rsid w:val="00F67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2A43"/>
    <w:rPr>
      <w:b/>
      <w:bCs/>
    </w:rPr>
  </w:style>
  <w:style w:type="paragraph" w:styleId="a4">
    <w:name w:val="Balloon Text"/>
    <w:basedOn w:val="a"/>
    <w:link w:val="Char"/>
    <w:uiPriority w:val="99"/>
    <w:semiHidden/>
    <w:unhideWhenUsed/>
    <w:rsid w:val="002F2A43"/>
    <w:pPr>
      <w:spacing w:line="240" w:lineRule="auto"/>
    </w:pPr>
    <w:rPr>
      <w:sz w:val="18"/>
      <w:szCs w:val="18"/>
    </w:rPr>
  </w:style>
  <w:style w:type="character" w:customStyle="1" w:styleId="Char">
    <w:name w:val="批注框文本 Char"/>
    <w:basedOn w:val="a0"/>
    <w:link w:val="a4"/>
    <w:uiPriority w:val="99"/>
    <w:semiHidden/>
    <w:rsid w:val="002F2A43"/>
    <w:rPr>
      <w:sz w:val="18"/>
      <w:szCs w:val="18"/>
    </w:rPr>
  </w:style>
  <w:style w:type="paragraph" w:styleId="a5">
    <w:name w:val="header"/>
    <w:basedOn w:val="a"/>
    <w:link w:val="Char0"/>
    <w:uiPriority w:val="99"/>
    <w:semiHidden/>
    <w:unhideWhenUsed/>
    <w:rsid w:val="00373E6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373E6E"/>
    <w:rPr>
      <w:sz w:val="18"/>
      <w:szCs w:val="18"/>
    </w:rPr>
  </w:style>
  <w:style w:type="paragraph" w:styleId="a6">
    <w:name w:val="footer"/>
    <w:basedOn w:val="a"/>
    <w:link w:val="Char1"/>
    <w:uiPriority w:val="99"/>
    <w:semiHidden/>
    <w:unhideWhenUsed/>
    <w:rsid w:val="00373E6E"/>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373E6E"/>
    <w:rPr>
      <w:sz w:val="18"/>
      <w:szCs w:val="18"/>
    </w:rPr>
  </w:style>
</w:styles>
</file>

<file path=word/webSettings.xml><?xml version="1.0" encoding="utf-8"?>
<w:webSettings xmlns:r="http://schemas.openxmlformats.org/officeDocument/2006/relationships" xmlns:w="http://schemas.openxmlformats.org/wordprocessingml/2006/main">
  <w:divs>
    <w:div w:id="1109010787">
      <w:bodyDiv w:val="1"/>
      <w:marLeft w:val="0"/>
      <w:marRight w:val="0"/>
      <w:marTop w:val="0"/>
      <w:marBottom w:val="0"/>
      <w:divBdr>
        <w:top w:val="none" w:sz="0" w:space="0" w:color="auto"/>
        <w:left w:val="none" w:sz="0" w:space="0" w:color="auto"/>
        <w:bottom w:val="none" w:sz="0" w:space="0" w:color="auto"/>
        <w:right w:val="none" w:sz="0" w:space="0" w:color="auto"/>
      </w:divBdr>
      <w:divsChild>
        <w:div w:id="408814751">
          <w:marLeft w:val="0"/>
          <w:marRight w:val="0"/>
          <w:marTop w:val="0"/>
          <w:marBottom w:val="0"/>
          <w:divBdr>
            <w:top w:val="none" w:sz="0" w:space="0" w:color="auto"/>
            <w:left w:val="none" w:sz="0" w:space="0" w:color="auto"/>
            <w:bottom w:val="none" w:sz="0" w:space="0" w:color="auto"/>
            <w:right w:val="none" w:sz="0" w:space="0" w:color="auto"/>
          </w:divBdr>
          <w:divsChild>
            <w:div w:id="1621566070">
              <w:marLeft w:val="0"/>
              <w:marRight w:val="0"/>
              <w:marTop w:val="0"/>
              <w:marBottom w:val="0"/>
              <w:divBdr>
                <w:top w:val="none" w:sz="0" w:space="0" w:color="auto"/>
                <w:left w:val="none" w:sz="0" w:space="0" w:color="auto"/>
                <w:bottom w:val="none" w:sz="0" w:space="0" w:color="auto"/>
                <w:right w:val="none" w:sz="0" w:space="0" w:color="auto"/>
              </w:divBdr>
              <w:divsChild>
                <w:div w:id="1229000771">
                  <w:marLeft w:val="0"/>
                  <w:marRight w:val="0"/>
                  <w:marTop w:val="0"/>
                  <w:marBottom w:val="0"/>
                  <w:divBdr>
                    <w:top w:val="none" w:sz="0" w:space="0" w:color="auto"/>
                    <w:left w:val="none" w:sz="0" w:space="0" w:color="auto"/>
                    <w:bottom w:val="none" w:sz="0" w:space="0" w:color="auto"/>
                    <w:right w:val="none" w:sz="0" w:space="0" w:color="auto"/>
                  </w:divBdr>
                  <w:divsChild>
                    <w:div w:id="1930845509">
                      <w:marLeft w:val="0"/>
                      <w:marRight w:val="150"/>
                      <w:marTop w:val="0"/>
                      <w:marBottom w:val="0"/>
                      <w:divBdr>
                        <w:top w:val="none" w:sz="0" w:space="0" w:color="auto"/>
                        <w:left w:val="none" w:sz="0" w:space="0" w:color="auto"/>
                        <w:bottom w:val="none" w:sz="0" w:space="0" w:color="auto"/>
                        <w:right w:val="none" w:sz="0" w:space="0" w:color="auto"/>
                      </w:divBdr>
                      <w:divsChild>
                        <w:div w:id="2082940747">
                          <w:marLeft w:val="0"/>
                          <w:marRight w:val="0"/>
                          <w:marTop w:val="0"/>
                          <w:marBottom w:val="0"/>
                          <w:divBdr>
                            <w:top w:val="single" w:sz="6" w:space="0" w:color="C3D4E7"/>
                            <w:left w:val="single" w:sz="6" w:space="15" w:color="C3D4E7"/>
                            <w:bottom w:val="single" w:sz="6" w:space="0" w:color="C3D4E7"/>
                            <w:right w:val="single" w:sz="6" w:space="15" w:color="C3D4E7"/>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2014-09-28T02:00:00Z</dcterms:created>
  <dcterms:modified xsi:type="dcterms:W3CDTF">2014-09-28T02:00:00Z</dcterms:modified>
</cp:coreProperties>
</file>